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65"/>
        <w:gridCol w:w="300"/>
        <w:gridCol w:w="300"/>
        <w:gridCol w:w="300"/>
        <w:gridCol w:w="301"/>
      </w:tblGrid>
      <w:tr>
        <w:tblPrEx>
          <w:shd w:val="clear" w:color="auto" w:fill="ced7e7"/>
        </w:tblPrEx>
        <w:trPr>
          <w:trHeight w:val="13846" w:hRule="atLeast"/>
        </w:trPr>
        <w:tc>
          <w:tcPr>
            <w:tcW w:type="dxa" w:w="81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before="0" w:line="175" w:lineRule="atLeast"/>
              <w:rPr>
                <w:rFonts w:ascii="Calibri" w:cs="Calibri" w:hAnsi="Calibri" w:eastAsia="Calibri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Legendy i przypowie</w:t>
            </w:r>
            <w:r>
              <w:rPr>
                <w:rFonts w:ascii="Calibri" w:hAnsi="Calibri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 bydgoskie</w:t>
            </w:r>
          </w:p>
          <w:p>
            <w:pPr>
              <w:pStyle w:val="Normal.0"/>
              <w:spacing w:line="131" w:lineRule="atLeas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heading 2"/>
              <w:spacing w:before="0" w:line="131" w:lineRule="atLeast"/>
              <w:rPr>
                <w:rFonts w:ascii="Calibri" w:cs="Calibri" w:hAnsi="Calibri" w:eastAsia="Calibri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Legendy i przypowie</w:t>
            </w:r>
            <w:r>
              <w:rPr>
                <w:rFonts w:ascii="Calibri" w:hAnsi="Calibri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ci dotycz</w:t>
            </w:r>
            <w:r>
              <w:rPr>
                <w:rFonts w:ascii="Calibri" w:hAnsi="Calibri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ce miasta Bydgoszcz.</w:t>
            </w:r>
          </w:p>
          <w:p>
            <w:pPr>
              <w:pStyle w:val="Normal.0"/>
              <w:spacing w:line="131" w:lineRule="atLeast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Normal (Web)"/>
              <w:spacing w:before="0" w:after="84" w:line="131" w:lineRule="atLeast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it-IT"/>
              </w:rPr>
              <w:t>DWAJ BRACIA BYD i GOST</w:t>
            </w:r>
          </w:p>
          <w:p>
            <w:pPr>
              <w:pStyle w:val="Normal (Web)"/>
              <w:spacing w:before="0" w:after="84" w:line="131" w:lineRule="atLeast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Bracia Byd i Gost w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drowali z po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udnia Polski na 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hd w:val="nil" w:color="auto" w:fill="auto"/>
                <w:rtl w:val="0"/>
              </w:rPr>
              <w:t>noc, szukaj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hd w:val="nil" w:color="auto" w:fill="auto"/>
                <w:rtl w:val="0"/>
              </w:rPr>
              <w:t>c dogodnego miejsca, aby si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osiedli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hd w:val="nil" w:color="auto" w:fill="auto"/>
                <w:rtl w:val="0"/>
              </w:rPr>
              <w:t>. 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ugo szukali, zawsze co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shd w:val="nil" w:color="auto" w:fill="auto"/>
                <w:rtl w:val="0"/>
              </w:rPr>
              <w:t>im nie pasowa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o; to rzeki brakowa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o, to wzniesienia nie by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o, gdzie by obronny, drewniany gr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d zbudowa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hd w:val="nil" w:color="auto" w:fill="auto"/>
                <w:rtl w:val="0"/>
              </w:rPr>
              <w:t>mogli, to dr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g brakowa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 lub las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w. Wreszcie pewnego dnia w XII wieku przybyli na miejsce po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one nad rzek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Dbr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hd w:val="nil" w:color="auto" w:fill="auto"/>
                <w:rtl w:val="0"/>
              </w:rPr>
              <w:t>, gdzie niedaleko 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ęł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a Wis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a, na po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udniu i wschodzie by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 wielkie rozlewiska, a w okolicy pe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no jezior i las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w.</w:t>
            </w:r>
            <w:r>
              <w:rPr>
                <w:rFonts w:ascii="Calibri" w:cs="Calibri" w:hAnsi="Calibri" w:eastAsia="Calibri"/>
                <w:shd w:val="nil" w:color="auto" w:fill="auto"/>
                <w:rtl w:val="0"/>
              </w:rPr>
              <w:br w:type="textWrapping"/>
              <w:t xml:space="preserve">  </w:t>
            </w:r>
            <w:r>
              <w:rPr>
                <w:rFonts w:ascii="Calibri" w:hAnsi="Calibri"/>
                <w:shd w:val="nil" w:color="auto" w:fill="auto"/>
                <w:rtl w:val="0"/>
              </w:rPr>
              <w:t>W tej dolinie, do kt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rej przybyli by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hd w:val="nil" w:color="auto" w:fill="auto"/>
                <w:rtl w:val="0"/>
              </w:rPr>
              <w:t>br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d na rzece, pi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kne wzg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rza, a drogi prowadzi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y na wszystkie cztery strony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wiata. Na ma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ym wzg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rzu, tu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hd w:val="nil" w:color="auto" w:fill="auto"/>
                <w:rtl w:val="0"/>
              </w:rPr>
              <w:t>ko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 G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rzyskowa odpoczywali</w:t>
            </w:r>
            <w:r>
              <w:rPr>
                <w:rFonts w:ascii="Calibri" w:cs="Calibri" w:hAnsi="Calibri" w:eastAsia="Calibri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hd w:val="nil" w:color="auto" w:fill="auto"/>
                <w:rtl w:val="0"/>
              </w:rPr>
              <w:t>i zachwyceni pi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knem doliny tu gr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d za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yli, i nazwali go Bydgost. W XII wieku gr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d przeniesiono nad sam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Brd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ko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 brodu, gdzie wkr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tce most zbudowano i ko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ół ś</w:t>
            </w:r>
            <w:r>
              <w:rPr>
                <w:rFonts w:ascii="Calibri" w:hAnsi="Calibri"/>
                <w:shd w:val="nil" w:color="auto" w:fill="auto"/>
                <w:rtl w:val="0"/>
              </w:rPr>
              <w:t>w. Idziego, a gr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d rozr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i wnet kasztela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hd w:val="nil" w:color="auto" w:fill="auto"/>
                <w:rtl w:val="0"/>
              </w:rPr>
              <w:t>skim zosta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.</w:t>
            </w:r>
          </w:p>
          <w:p>
            <w:pPr>
              <w:pStyle w:val="Normal (Web)"/>
              <w:spacing w:before="0" w:after="84" w:line="131" w:lineRule="atLeast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HERB</w:t>
            </w:r>
          </w:p>
          <w:p>
            <w:pPr>
              <w:pStyle w:val="Normal (Web)"/>
              <w:spacing w:before="0" w:after="84" w:line="131" w:lineRule="atLeast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Bydgoszcz ma w herbie bram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miejsk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z trzema spiczasto zako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hd w:val="nil" w:color="auto" w:fill="auto"/>
                <w:rtl w:val="0"/>
              </w:rPr>
              <w:t>czonymi basztami, podniesion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  <w:lang w:val="nl-NL"/>
              </w:rPr>
              <w:t>bron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i wp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otwarte wrota. Dawno temu, starzy ludzie opowiadali,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e w Bydgoszczy wszystkie trzy bramy by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 stale zamkni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te i strze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one. 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hd w:val="nil" w:color="auto" w:fill="auto"/>
                <w:rtl w:val="0"/>
              </w:rPr>
              <w:t>ni kupcy, rycerze, go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cie omijali miasto, uwa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aj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c je za nieprzyjazne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— </w:t>
            </w:r>
            <w:r>
              <w:rPr>
                <w:rFonts w:ascii="Calibri" w:hAnsi="Calibri"/>
                <w:shd w:val="nil" w:color="auto" w:fill="auto"/>
                <w:rtl w:val="0"/>
              </w:rPr>
              <w:t>skoro bramy by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 zawarte.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  <w:br w:type="textWrapping"/>
            </w:r>
            <w:r>
              <w:rPr>
                <w:rFonts w:ascii="Calibri" w:hAnsi="Calibri"/>
                <w:shd w:val="nil" w:color="auto" w:fill="auto"/>
                <w:rtl w:val="0"/>
              </w:rPr>
              <w:t>Miasto ubo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o, handel si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nie rozwija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, bo kupcy nie chcieli stawa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hd w:val="nil" w:color="auto" w:fill="auto"/>
                <w:rtl w:val="0"/>
              </w:rPr>
              <w:t>i prosi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hd w:val="nil" w:color="auto" w:fill="auto"/>
                <w:rtl w:val="0"/>
              </w:rPr>
              <w:t>o otwarcie bram, aby w mie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cie towar sprzeda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</w:rPr>
              <w:t>Po naradzie rajcy miejscy orzekli: bramy otworzy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hd w:val="nil" w:color="auto" w:fill="auto"/>
                <w:rtl w:val="0"/>
              </w:rPr>
              <w:t>, a kupc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w wszystkich do miasta zaprasza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hd w:val="nil" w:color="auto" w:fill="auto"/>
                <w:rtl w:val="0"/>
              </w:rPr>
              <w:t>. Na miejskiej piecz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ci nakazano wyry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hd w:val="nil" w:color="auto" w:fill="auto"/>
                <w:rtl w:val="0"/>
              </w:rPr>
              <w:t>bram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z basztami</w:t>
            </w:r>
            <w:r>
              <w:rPr>
                <w:rFonts w:ascii="Calibri" w:cs="Calibri" w:hAnsi="Calibri" w:eastAsia="Calibri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hd w:val="nil" w:color="auto" w:fill="auto"/>
                <w:rtl w:val="0"/>
              </w:rPr>
              <w:t>i z 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otwartymi wrotami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 xml:space="preserve">— </w:t>
            </w:r>
            <w:r>
              <w:rPr>
                <w:rFonts w:ascii="Calibri" w:hAnsi="Calibri"/>
                <w:shd w:val="nil" w:color="auto" w:fill="auto"/>
                <w:rtl w:val="0"/>
              </w:rPr>
              <w:t>co oznacza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ma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e bydgoszczanie wszystkich dobrych ludzi, go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 i kupc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w serdecznie witaj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w grodzie.</w:t>
            </w:r>
          </w:p>
          <w:p>
            <w:pPr>
              <w:pStyle w:val="Normal (Web)"/>
              <w:spacing w:before="0" w:after="84" w:line="131" w:lineRule="atLeast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YSA G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de-DE"/>
              </w:rPr>
              <w:t>RA</w:t>
            </w:r>
          </w:p>
          <w:p>
            <w:pPr>
              <w:pStyle w:val="Normal (Web)"/>
              <w:spacing w:before="0" w:after="84" w:line="131" w:lineRule="atLeast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Czarownice z dawien dawna siedzib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sw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na Grabinie mia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y. Kiedy jednak w dolin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Brdy Cystersi przybyli i miasto Koronowo za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yli, postanowili czarownice przep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dzi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hd w:val="nil" w:color="auto" w:fill="auto"/>
                <w:rtl w:val="0"/>
              </w:rPr>
              <w:t>. Opat zakonu wraz z ca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łą </w:t>
            </w:r>
            <w:r>
              <w:rPr>
                <w:rFonts w:ascii="Calibri" w:hAnsi="Calibri"/>
                <w:shd w:val="nil" w:color="auto" w:fill="auto"/>
                <w:rtl w:val="0"/>
              </w:rPr>
              <w:t>przep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dzi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. Czarownice 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ugo b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hd w:val="nil" w:color="auto" w:fill="auto"/>
                <w:rtl w:val="0"/>
              </w:rPr>
              <w:t>dzi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y, 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shd w:val="nil" w:color="auto" w:fill="auto"/>
                <w:rtl w:val="0"/>
              </w:rPr>
              <w:t>pewnego dnia, a by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 to pod koniec XIV wieku, do Bydgoszczy na miot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ach zjecha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y. Naczelna czarownica wybra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a dogodne miejsce na bydgoskich Karpatach przy drodze kujawskiej. Osiad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szy na najwy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szym wzg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rzu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— Ł</w:t>
            </w:r>
            <w:r>
              <w:rPr>
                <w:rFonts w:ascii="Calibri" w:hAnsi="Calibri"/>
                <w:shd w:val="nil" w:color="auto" w:fill="auto"/>
                <w:rtl w:val="0"/>
              </w:rPr>
              <w:t>ysej G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rze, 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hd w:val="nil" w:color="auto" w:fill="auto"/>
                <w:rtl w:val="0"/>
              </w:rPr>
              <w:t>ne czary czyni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y: to pom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r na miasto sprowadzi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y, choroby na byd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 rzuci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y, po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ary w mie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cie powodowa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y. Bywa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 xml:space="preserve">o,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e kominy zatyka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y, wod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czerpan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do piwa wyrobu zepsowa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y.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 </w:t>
              <w:br w:type="textWrapping"/>
              <w:t>   </w:t>
            </w:r>
            <w:r>
              <w:rPr>
                <w:rFonts w:ascii="Calibri" w:hAnsi="Calibri"/>
                <w:shd w:val="nil" w:color="auto" w:fill="auto"/>
                <w:rtl w:val="0"/>
              </w:rPr>
              <w:t>Czarownice du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o nieszcz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ęść </w:t>
            </w:r>
            <w:r>
              <w:rPr>
                <w:rFonts w:ascii="Calibri" w:hAnsi="Calibri"/>
                <w:shd w:val="nil" w:color="auto" w:fill="auto"/>
                <w:rtl w:val="0"/>
              </w:rPr>
              <w:t>na miasto sprowadzi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y. Kiedy w XVII wieku postanowiono czarownice w sid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a wy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apa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hd w:val="nil" w:color="auto" w:fill="auto"/>
                <w:rtl w:val="0"/>
              </w:rPr>
              <w:t>i katowi w 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ce odda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hd w:val="nil" w:color="auto" w:fill="auto"/>
                <w:rtl w:val="0"/>
              </w:rPr>
              <w:t>, na miot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 wsiad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y i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opu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y. Jedynym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ladem tej dawnej przygody jest ulica Karpacka, kt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ra na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ys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prowadzi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a. (oprac. Rajmund Kuczma)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o: "Legendy i przypowie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ci"; Rajmund Kuczma, Jerzy Derenda</w:t>
            </w:r>
          </w:p>
          <w:p>
            <w:pPr>
              <w:pStyle w:val="Normal.0"/>
              <w:spacing w:line="131" w:lineRule="atLeast"/>
            </w:pPr>
            <w:r>
              <w:rPr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00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1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81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single" w:color="ffffff" w:sz="8" w:space="0" w:shadow="0" w:frame="0"/>
              <w:left w:val="nil"/>
              <w:bottom w:val="nil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0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0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78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ahoma" w:cs="Tahoma" w:hAnsi="Tahoma" w:eastAsia="Tahoma"/>
                <w:sz w:val="9"/>
                <w:szCs w:val="9"/>
              </w:rPr>
            </w:r>
          </w:p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78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ahoma" w:cs="Tahoma" w:hAnsi="Tahoma" w:eastAsia="Tahoma"/>
                <w:outline w:val="0"/>
                <w:color w:val="333333"/>
                <w:sz w:val="9"/>
                <w:szCs w:val="9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</w:pPr>
            <w:r>
              <w:rPr>
                <w:rFonts w:ascii="Tahoma" w:cs="Tahoma" w:hAnsi="Tahoma" w:eastAsia="Tahoma"/>
                <w:sz w:val="9"/>
                <w:szCs w:val="9"/>
                <w:shd w:val="nil" w:color="auto" w:fill="auto"/>
              </w:rPr>
            </w:r>
          </w:p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6" w:hRule="atLeast"/>
        </w:trPr>
        <w:tc>
          <w:tcPr>
            <w:tcW w:type="dxa" w:w="78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ahoma" w:cs="Tahoma" w:hAnsi="Tahoma" w:eastAsia="Tahoma"/>
                <w:outline w:val="0"/>
                <w:color w:val="333333"/>
                <w:sz w:val="9"/>
                <w:szCs w:val="9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</w:pPr>
            <w:r>
              <w:rPr>
                <w:rFonts w:ascii="Tahoma" w:cs="Tahoma" w:hAnsi="Tahoma" w:eastAsia="Tahoma"/>
                <w:sz w:val="9"/>
                <w:szCs w:val="9"/>
                <w:shd w:val="nil" w:color="auto" w:fill="auto"/>
              </w:rPr>
            </w:r>
          </w:p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78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 (Web)"/>
        <w:shd w:val="clear" w:color="auto" w:fill="ffffff"/>
        <w:spacing w:before="0" w:after="360"/>
        <w:rPr>
          <w:rFonts w:ascii="Arial" w:cs="Arial" w:hAnsi="Arial" w:eastAsia="Arial"/>
          <w:outline w:val="0"/>
          <w:color w:val="4a4a4a"/>
          <w:sz w:val="14"/>
          <w:szCs w:val="14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Normal.0"/>
      </w:pPr>
    </w:p>
    <w:p>
      <w:pPr>
        <w:pStyle w:val="heading 3"/>
        <w:keepNext w:val="0"/>
        <w:keepLines w:val="0"/>
        <w:shd w:val="clear" w:color="auto" w:fill="ffffff"/>
        <w:spacing w:before="168" w:after="84" w:line="240" w:lineRule="auto"/>
        <w:ind w:left="720" w:firstLine="0"/>
        <w:rPr>
          <w:rFonts w:ascii="Arial" w:cs="Arial" w:hAnsi="Arial" w:eastAsia="Arial"/>
          <w:b w:val="0"/>
          <w:bCs w:val="0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3"/>
        <w:keepNext w:val="0"/>
        <w:keepLines w:val="0"/>
        <w:shd w:val="clear" w:color="auto" w:fill="ffffff"/>
        <w:spacing w:before="168" w:after="84" w:line="240" w:lineRule="auto"/>
        <w:ind w:left="720" w:firstLine="0"/>
        <w:rPr>
          <w:rFonts w:ascii="Arial" w:cs="Arial" w:hAnsi="Arial" w:eastAsia="Arial"/>
          <w:b w:val="0"/>
          <w:bCs w:val="0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heading 3"/>
        <w:keepNext w:val="0"/>
        <w:keepLines w:val="0"/>
        <w:shd w:val="clear" w:color="auto" w:fill="ffffff"/>
        <w:spacing w:before="168" w:after="84" w:line="240" w:lineRule="auto"/>
        <w:ind w:left="720" w:firstLine="0"/>
        <w:rPr>
          <w:rFonts w:ascii="Arial" w:cs="Arial" w:hAnsi="Arial" w:eastAsia="Arial"/>
          <w:b w:val="0"/>
          <w:bCs w:val="0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cs="Arial" w:hAnsi="Arial" w:eastAsia="Arial"/>
          <w:b w:val="0"/>
          <w:bCs w:val="0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  <w:drawing>
          <wp:inline distT="0" distB="0" distL="0" distR="0">
            <wp:extent cx="1996826" cy="2320414"/>
            <wp:effectExtent l="0" t="0" r="0" b="0"/>
            <wp:docPr id="1073741825" name="officeArt object" descr="Kolorowanki - HERBY MIAST - SuperK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lorowanki - HERBY MIAST - SuperKid" descr="Kolorowanki - HERBY MIAST - SuperKi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826" cy="2320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3"/>
        <w:keepNext w:val="0"/>
        <w:keepLines w:val="0"/>
        <w:shd w:val="clear" w:color="auto" w:fill="ffffff"/>
        <w:spacing w:before="168" w:after="84" w:line="240" w:lineRule="auto"/>
        <w:ind w:left="720" w:firstLine="0"/>
        <w:rPr>
          <w:rFonts w:ascii="Arial" w:cs="Arial" w:hAnsi="Arial" w:eastAsia="Arial"/>
          <w:b w:val="0"/>
          <w:bCs w:val="0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</w:p>
    <w:p>
      <w:pPr>
        <w:pStyle w:val="Normal.0"/>
      </w:pPr>
      <w:r>
        <w:drawing>
          <wp:inline distT="0" distB="0" distL="0" distR="0">
            <wp:extent cx="4267200" cy="5963285"/>
            <wp:effectExtent l="0" t="0" r="0" b="0"/>
            <wp:docPr id="1073741826" name="officeArt object" descr="Herby Miast kolorowan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rby Miast kolorowanki" descr="Herby Miast kolorowanki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963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3"/>
        <w:keepNext w:val="0"/>
        <w:keepLines w:val="0"/>
        <w:shd w:val="clear" w:color="auto" w:fill="ffffff"/>
        <w:spacing w:before="168" w:after="84" w:line="240" w:lineRule="auto"/>
        <w:ind w:left="720" w:firstLine="0"/>
        <w:rPr>
          <w:rFonts w:ascii="Arial" w:cs="Arial" w:hAnsi="Arial" w:eastAsia="Arial"/>
          <w:b w:val="0"/>
          <w:bCs w:val="0"/>
          <w:outline w:val="0"/>
          <w:color w:val="4a4a4a"/>
          <w:sz w:val="20"/>
          <w:szCs w:val="20"/>
          <w:u w:color="4a4a4a"/>
          <w14:textFill>
            <w14:solidFill>
              <w14:srgbClr w14:val="4A4A4A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4a4a4a"/>
          <w:sz w:val="20"/>
          <w:szCs w:val="20"/>
          <w:u w:color="4a4a4a"/>
          <w:rtl w:val="0"/>
          <w14:textFill>
            <w14:solidFill>
              <w14:srgbClr w14:val="4A4A4A"/>
            </w14:solidFill>
          </w14:textFill>
        </w:rPr>
        <w:t>3.Przeprawa przez rzek</w:t>
      </w:r>
      <w:r>
        <w:rPr>
          <w:rFonts w:ascii="Arial" w:hAnsi="Arial" w:hint="default"/>
          <w:b w:val="0"/>
          <w:bCs w:val="0"/>
          <w:outline w:val="0"/>
          <w:color w:val="4a4a4a"/>
          <w:sz w:val="20"/>
          <w:szCs w:val="20"/>
          <w:u w:color="4a4a4a"/>
          <w:rtl w:val="0"/>
          <w14:textFill>
            <w14:solidFill>
              <w14:srgbClr w14:val="4A4A4A"/>
            </w14:solidFill>
          </w14:textFill>
        </w:rPr>
        <w:t>ę</w:t>
      </w:r>
    </w:p>
    <w:p>
      <w:pPr>
        <w:pStyle w:val="Normal (Web)"/>
        <w:shd w:val="clear" w:color="auto" w:fill="ffffff"/>
        <w:spacing w:before="0" w:after="360"/>
      </w:pP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Wyobra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ź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cie sobie, 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ż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e przez Wasz pok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:lang w:val="es-ES_tradnl"/>
          <w14:textFill>
            <w14:solidFill>
              <w14:srgbClr w14:val="4A4A4A"/>
            </w14:solidFill>
          </w14:textFill>
        </w:rPr>
        <w:t>ó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j przep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ywa rzeka. D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ugi rw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ą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cy potok rozci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ą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ga swoje brzegi od sto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u, a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ż 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do kanapy lub od 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ś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ciany do 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ś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ciany, w zale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ż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no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ś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ci od rozk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adu mieszkania. Musicie przej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ść 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na drug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ą 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stron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ę 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skacz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ą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c po kamieniach, ale tak, aby nie wpa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ść 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do wody. Czym s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ą 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kamienie? Poduszkami ja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ś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kami lub innymi kawa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kami materia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u. Roz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łóż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cie je na pod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odze tak, aby przej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ś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cie po nich nie by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o zbyt 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atwe. I po ka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ż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dym prawid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ł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owym przedostaniu si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ę 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na drugi brzeg zmieniajcie ustawienie. Oczywi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ś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cie na trudniejsze, tak jakby to by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 xml:space="preserve">ł 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kolejny level do przej</w:t>
      </w:r>
      <w:r>
        <w:rPr>
          <w:rFonts w:ascii="Arial" w:hAnsi="Arial" w:hint="default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ś</w:t>
      </w:r>
      <w:r>
        <w:rPr>
          <w:rFonts w:ascii="Arial" w:hAnsi="Arial"/>
          <w:outline w:val="0"/>
          <w:color w:val="4a4a4a"/>
          <w:sz w:val="14"/>
          <w:szCs w:val="14"/>
          <w:u w:color="4a4a4a"/>
          <w:rtl w:val="0"/>
          <w14:textFill>
            <w14:solidFill>
              <w14:srgbClr w14:val="4A4A4A"/>
            </w14:solidFill>
          </w14:textFill>
        </w:rPr>
        <w:t>cia w grze.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14:textFill>
        <w14:solidFill>
          <w14:srgbClr w14:val="4F81BD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2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shd w:val="nil" w:color="auto" w:fill="auto"/>
      <w:vertAlign w:val="baseline"/>
      <w14:textFill>
        <w14:solidFill>
          <w14:srgbClr w14:val="4F81B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